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126B59">
        <w:rPr>
          <w:sz w:val="24"/>
          <w:szCs w:val="24"/>
        </w:rPr>
        <w:t>02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126B59">
        <w:rPr>
          <w:sz w:val="24"/>
          <w:szCs w:val="24"/>
        </w:rPr>
        <w:t>27. veljače</w:t>
      </w:r>
      <w:r w:rsidR="00B31E3B">
        <w:rPr>
          <w:sz w:val="24"/>
          <w:szCs w:val="24"/>
        </w:rPr>
        <w:t xml:space="preserve">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126B59">
        <w:rPr>
          <w:sz w:val="24"/>
          <w:szCs w:val="24"/>
        </w:rPr>
        <w:t>a 26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>2. ožujka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E6FA6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Marija Žugaj</w:t>
      </w:r>
      <w:bookmarkStart w:id="0" w:name="_GoBack"/>
      <w:bookmarkEnd w:id="0"/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B31E3B">
        <w:rPr>
          <w:sz w:val="24"/>
          <w:szCs w:val="24"/>
        </w:rPr>
        <w:t>Grada Velika Gorica</w:t>
      </w:r>
    </w:p>
    <w:p w:rsidR="003B12FF" w:rsidRDefault="000438ED" w:rsidP="00B31E3B">
      <w:pPr>
        <w:ind w:left="360"/>
        <w:rPr>
          <w:sz w:val="24"/>
          <w:szCs w:val="24"/>
        </w:rPr>
      </w:pPr>
      <w:hyperlink r:id="rId8" w:history="1">
        <w:r w:rsidR="00126B59" w:rsidRPr="000431DE">
          <w:rPr>
            <w:rStyle w:val="Hiperveza"/>
            <w:sz w:val="24"/>
            <w:szCs w:val="24"/>
          </w:rPr>
          <w:t>anamarija.p1307@gmail.com</w:t>
        </w:r>
      </w:hyperlink>
    </w:p>
    <w:p w:rsidR="00126B59" w:rsidRDefault="00126B59" w:rsidP="00126B5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26B59">
        <w:rPr>
          <w:b/>
          <w:sz w:val="24"/>
          <w:szCs w:val="24"/>
        </w:rPr>
        <w:t>Ana Peternac</w:t>
      </w:r>
      <w:r>
        <w:rPr>
          <w:sz w:val="24"/>
          <w:szCs w:val="24"/>
        </w:rPr>
        <w:t>: predstavnik Radničkog vijeća</w:t>
      </w:r>
    </w:p>
    <w:p w:rsidR="00126B59" w:rsidRDefault="00126B59" w:rsidP="00126B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9" w:history="1">
        <w:r w:rsidRPr="000431DE">
          <w:rPr>
            <w:rStyle w:val="Hiperveza"/>
            <w:sz w:val="24"/>
            <w:szCs w:val="24"/>
          </w:rPr>
          <w:t>ana.peternac@skole.hr</w:t>
        </w:r>
      </w:hyperlink>
    </w:p>
    <w:p w:rsidR="00126B59" w:rsidRDefault="00126B59" w:rsidP="00126B5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Josip Piličić</w:t>
      </w:r>
      <w:r>
        <w:rPr>
          <w:sz w:val="24"/>
          <w:szCs w:val="24"/>
        </w:rPr>
        <w:t xml:space="preserve">: </w:t>
      </w:r>
      <w:r w:rsidRPr="00126B59">
        <w:rPr>
          <w:sz w:val="24"/>
          <w:szCs w:val="24"/>
        </w:rPr>
        <w:t>izabrani predstavnik Grada Velika Gorica</w:t>
      </w:r>
    </w:p>
    <w:p w:rsidR="00126B59" w:rsidRDefault="00126B59" w:rsidP="00126B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hyperlink r:id="rId10" w:history="1">
        <w:r w:rsidRPr="000431DE">
          <w:rPr>
            <w:rStyle w:val="Hiperveza"/>
            <w:b/>
            <w:sz w:val="24"/>
            <w:szCs w:val="24"/>
          </w:rPr>
          <w:t>pilicicjosip@gmail</w:t>
        </w:r>
        <w:r w:rsidRPr="000431DE">
          <w:rPr>
            <w:rStyle w:val="Hiperveza"/>
            <w:sz w:val="24"/>
            <w:szCs w:val="24"/>
          </w:rPr>
          <w:t>.com</w:t>
        </w:r>
      </w:hyperlink>
    </w:p>
    <w:p w:rsidR="00126B59" w:rsidRPr="00126B59" w:rsidRDefault="00126B59" w:rsidP="00126B59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623911">
        <w:rPr>
          <w:sz w:val="24"/>
        </w:rPr>
        <w:t>Tihana Kordić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 w:rsidRPr="00126B59">
        <w:rPr>
          <w:rFonts w:eastAsia="Calibri"/>
          <w:b/>
          <w:sz w:val="24"/>
          <w:szCs w:val="24"/>
          <w:lang w:eastAsia="en-US"/>
        </w:rPr>
        <w:t>1.</w:t>
      </w:r>
      <w:r w:rsidRPr="00126B59">
        <w:rPr>
          <w:rFonts w:eastAsia="Calibri"/>
          <w:b/>
          <w:sz w:val="24"/>
          <w:szCs w:val="24"/>
          <w:lang w:eastAsia="en-US"/>
        </w:rPr>
        <w:tab/>
        <w:t xml:space="preserve">Verificiranje Zapisnika sa 25. elektroničke sjednice Školskog odbora održane </w:t>
      </w:r>
    </w:p>
    <w:p w:rsidR="00126B59" w:rsidRP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126B59">
        <w:rPr>
          <w:rFonts w:eastAsia="Calibri"/>
          <w:b/>
          <w:sz w:val="24"/>
          <w:szCs w:val="24"/>
          <w:lang w:eastAsia="en-US"/>
        </w:rPr>
        <w:t>16. siječnja 2023.</w:t>
      </w: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 w:rsidRPr="00126B59">
        <w:rPr>
          <w:rFonts w:eastAsia="Calibri"/>
          <w:b/>
          <w:sz w:val="24"/>
          <w:szCs w:val="24"/>
          <w:lang w:eastAsia="en-US"/>
        </w:rPr>
        <w:t>2.</w:t>
      </w:r>
      <w:r w:rsidRPr="00126B59">
        <w:rPr>
          <w:rFonts w:eastAsia="Calibri"/>
          <w:b/>
          <w:sz w:val="24"/>
          <w:szCs w:val="24"/>
          <w:lang w:eastAsia="en-US"/>
        </w:rPr>
        <w:tab/>
        <w:t xml:space="preserve">Davanje prethodne suglasnosti ravnateljici škole za zasnivanje radnog odnosa </w:t>
      </w: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126B59">
        <w:rPr>
          <w:rFonts w:eastAsia="Calibri"/>
          <w:b/>
          <w:sz w:val="24"/>
          <w:szCs w:val="24"/>
          <w:lang w:eastAsia="en-US"/>
        </w:rPr>
        <w:t xml:space="preserve">na određeno nepuno radno vrijeme (20 sati tjedno) – tajnik/tajnica – 1 </w:t>
      </w:r>
    </w:p>
    <w:p w:rsidR="00126B59" w:rsidRP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126B59">
        <w:rPr>
          <w:rFonts w:eastAsia="Calibri"/>
          <w:b/>
          <w:sz w:val="24"/>
          <w:szCs w:val="24"/>
          <w:lang w:eastAsia="en-US"/>
        </w:rPr>
        <w:t>izvršitelj, zamjena</w:t>
      </w:r>
    </w:p>
    <w:p w:rsidR="00126B59" w:rsidRP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  <w:r w:rsidRPr="00126B59">
        <w:rPr>
          <w:rFonts w:eastAsia="Calibri"/>
          <w:b/>
          <w:sz w:val="24"/>
          <w:szCs w:val="24"/>
          <w:lang w:eastAsia="en-US"/>
        </w:rPr>
        <w:t>3.</w:t>
      </w:r>
      <w:r w:rsidRPr="00126B59">
        <w:rPr>
          <w:rFonts w:eastAsia="Calibri"/>
          <w:b/>
          <w:sz w:val="24"/>
          <w:szCs w:val="24"/>
          <w:lang w:eastAsia="en-US"/>
        </w:rPr>
        <w:tab/>
        <w:t>Financijsko izvješće za 2022. godinu</w:t>
      </w:r>
    </w:p>
    <w:p w:rsidR="00001655" w:rsidRDefault="00126B59" w:rsidP="00126B59">
      <w:pPr>
        <w:rPr>
          <w:rFonts w:eastAsia="Calibri"/>
          <w:b/>
          <w:sz w:val="24"/>
          <w:szCs w:val="24"/>
          <w:lang w:eastAsia="en-US"/>
        </w:rPr>
      </w:pPr>
      <w:r w:rsidRPr="00126B59">
        <w:rPr>
          <w:rFonts w:eastAsia="Calibri"/>
          <w:b/>
          <w:sz w:val="24"/>
          <w:szCs w:val="24"/>
          <w:lang w:eastAsia="en-US"/>
        </w:rPr>
        <w:t>4.</w:t>
      </w:r>
      <w:r w:rsidRPr="00126B59">
        <w:rPr>
          <w:rFonts w:eastAsia="Calibri"/>
          <w:b/>
          <w:sz w:val="24"/>
          <w:szCs w:val="24"/>
          <w:lang w:eastAsia="en-US"/>
        </w:rPr>
        <w:tab/>
        <w:t>Ostalo</w:t>
      </w: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</w:p>
    <w:p w:rsidR="00126B59" w:rsidRPr="00001655" w:rsidRDefault="00126B59" w:rsidP="00126B59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126B59" w:rsidRDefault="00126B59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>25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126B59">
        <w:rPr>
          <w:sz w:val="24"/>
          <w:szCs w:val="24"/>
        </w:rPr>
        <w:t>16. siječnja 2023</w:t>
      </w:r>
      <w:r w:rsidR="00237A14">
        <w:rPr>
          <w:sz w:val="24"/>
          <w:szCs w:val="24"/>
        </w:rPr>
        <w:t xml:space="preserve">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126B59" w:rsidRPr="00126B59" w:rsidRDefault="00126B59" w:rsidP="00126B59">
      <w:pPr>
        <w:ind w:right="0"/>
        <w:rPr>
          <w:sz w:val="24"/>
          <w:szCs w:val="24"/>
        </w:rPr>
      </w:pPr>
      <w:r w:rsidRPr="00126B59">
        <w:rPr>
          <w:sz w:val="24"/>
          <w:szCs w:val="24"/>
        </w:rPr>
        <w:t>Budući da je tajnici Tihani Kordić od 2. siječnja 2023. godine priznato pravo na rad s polovicom punog radnog vremena radi njege djeteta s težim smetnjama u razvoju do listopada 2023. godine, ukazala se potreba za zamjenom na pola radnog vremena, stoga smo uputili Upravnom odjelu za prosvjetu, kulturu, sport i tehničku kulturu Prijavu potrebe za zapošljavanjem i od istih je dobivena Obavijest da možemo samostalno oglasiti potrebu za zapošljavanjem putem Hrvatskog zavoda za zapošljavanje, mrežne stranice i oglasne ploče Škole. S obzirom na navedeno objavili smo natječaj za popunjavanje radnog mjesta tajnik/tajnica na određeno nepuno radno vrijeme, 20 sati tjedno, na mrežnim stranicama Hrvatskog zavoda za zapošljavanje i mrežnim stranicama OŠ Velika Mlaka te na oglasnoj ploči OŠ Velika Mlaka od 6. veljače do 14. veljače 2023. godine.</w:t>
      </w:r>
    </w:p>
    <w:p w:rsidR="00270FE1" w:rsidRDefault="00126B59" w:rsidP="00126B59">
      <w:pPr>
        <w:ind w:right="0"/>
        <w:rPr>
          <w:sz w:val="24"/>
          <w:szCs w:val="24"/>
        </w:rPr>
      </w:pPr>
      <w:r w:rsidRPr="00126B59">
        <w:rPr>
          <w:sz w:val="24"/>
          <w:szCs w:val="24"/>
        </w:rPr>
        <w:t>U natječajnom roku pristigle su četiri prijave od kojih jedna ne udovoljava uvjetima iz natječaja. Na usmeni razgovor pozvane su tri kandidatkinje koje ispunjavaju uvjete iz natječaja sukladno Zakonu o odgoju i obrazovanju u osnovnoj i srednjoj školi („Narodne novine“, broj 87/08, 86/09, 92/10, 105/10, 90/11, 5/12, 16/12, 86/12, 94/13, 136/14 - RUSRH, 152/14, 7/17, 68/18, 98/19 i 64/20. Na usmeni razgovor došle su dvije kandidatkinje a ravnateljica Zrinka Šućur obavila je razgovor s prvom kandidatkinjom na rang-listi: Marijom Maceković, stručnom prvostupnicom javne uprave koja je trenutačno i zaposlena u OŠ Velika Mlaka na 60 dana. S obzirom na navedeno ravnateljica predlaže zasnivanje radnoga odnosa na određeno nepuno radno vrijeme  s kandidatkinjom Marijom Maceković.</w:t>
      </w:r>
    </w:p>
    <w:p w:rsidR="00126B59" w:rsidRDefault="00126B59" w:rsidP="00126B59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686F7D" w:rsidRDefault="00686F7D" w:rsidP="00A843EB">
      <w:pPr>
        <w:ind w:right="0"/>
        <w:rPr>
          <w:b/>
          <w:sz w:val="24"/>
          <w:szCs w:val="24"/>
          <w:u w:val="single"/>
        </w:rPr>
      </w:pPr>
    </w:p>
    <w:p w:rsidR="00B31E3B" w:rsidRDefault="00126B59" w:rsidP="00A843E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tajnik/tajnica</w:t>
      </w:r>
      <w:r w:rsidRPr="00126B59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 određeno nepuno radno vrijeme, 20 sati tjedno</w:t>
      </w:r>
      <w:r w:rsidRPr="00126B59">
        <w:rPr>
          <w:b/>
          <w:sz w:val="24"/>
          <w:szCs w:val="24"/>
        </w:rPr>
        <w:t xml:space="preserve"> s kandidatkinjom Marijom Maceković.</w:t>
      </w:r>
    </w:p>
    <w:p w:rsidR="00126B59" w:rsidRPr="00B31E3B" w:rsidRDefault="00126B59" w:rsidP="00A843EB">
      <w:pPr>
        <w:ind w:right="0"/>
        <w:rPr>
          <w:b/>
          <w:sz w:val="24"/>
          <w:szCs w:val="24"/>
        </w:rPr>
      </w:pPr>
    </w:p>
    <w:p w:rsidR="008F0A43" w:rsidRDefault="008F0A43" w:rsidP="00A843EB">
      <w:pPr>
        <w:ind w:right="0"/>
        <w:rPr>
          <w:b/>
          <w:sz w:val="24"/>
          <w:szCs w:val="24"/>
          <w:u w:val="single"/>
        </w:rPr>
      </w:pPr>
      <w:r w:rsidRPr="008F0A43">
        <w:rPr>
          <w:b/>
          <w:sz w:val="24"/>
          <w:szCs w:val="24"/>
          <w:u w:val="single"/>
        </w:rPr>
        <w:t>Ad 3.</w:t>
      </w: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A4521C" w:rsidRDefault="00126B59" w:rsidP="008F0A43">
      <w:pPr>
        <w:ind w:right="0"/>
        <w:rPr>
          <w:sz w:val="24"/>
          <w:szCs w:val="24"/>
        </w:rPr>
      </w:pPr>
      <w:r w:rsidRPr="00126B59">
        <w:rPr>
          <w:sz w:val="24"/>
          <w:szCs w:val="24"/>
        </w:rPr>
        <w:t>Financijsko izvješće 2022. – rashodi u izvještajnom razdoblju veći su od prihoda za  244.186,81 kn. Manjak prihoda rezultat je nenaplaćenog potraživanja od roditelja za prehranu učenika i načina knjiženja prihoda račun 671 (modificirano načelo nastanka događaja).  Preneseni manjak iz 2021. godine iznosi 81.567,97  kn, pa manjak za pokriće u sljedećem obračunskom razdoblju iznosi 325.754,78 kn. Manjak će biti namiren knjiženjem prihoda iz proračuna (CTO 67) prilikom plaćanja faktura iz 2022. godine u 2023. godini te podmirenjem obveza roditelja.</w:t>
      </w:r>
    </w:p>
    <w:p w:rsidR="00A4521C" w:rsidRDefault="00A4521C" w:rsidP="008F0A43">
      <w:pPr>
        <w:ind w:right="0"/>
        <w:rPr>
          <w:sz w:val="24"/>
          <w:szCs w:val="24"/>
        </w:rPr>
      </w:pPr>
    </w:p>
    <w:p w:rsidR="008F0A43" w:rsidRPr="00295E78" w:rsidRDefault="008F0A43" w:rsidP="008F0A4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</w:p>
    <w:p w:rsidR="00111173" w:rsidRPr="00111173" w:rsidRDefault="00623911" w:rsidP="008F0A43">
      <w:pPr>
        <w:ind w:right="0"/>
        <w:rPr>
          <w:b/>
          <w:sz w:val="24"/>
          <w:szCs w:val="24"/>
          <w:u w:val="single"/>
        </w:rPr>
      </w:pPr>
      <w:r w:rsidRPr="00623911">
        <w:rPr>
          <w:b/>
          <w:sz w:val="24"/>
          <w:szCs w:val="24"/>
        </w:rPr>
        <w:t xml:space="preserve">Usvaja se </w:t>
      </w:r>
      <w:r w:rsidR="00A4521C">
        <w:rPr>
          <w:b/>
          <w:sz w:val="24"/>
          <w:szCs w:val="24"/>
        </w:rPr>
        <w:t>Financijsko izvješće za 2022. godinu.</w:t>
      </w: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623911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Tihana Kordić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ED" w:rsidRDefault="000438ED" w:rsidP="003A19BC">
      <w:r>
        <w:separator/>
      </w:r>
    </w:p>
  </w:endnote>
  <w:endnote w:type="continuationSeparator" w:id="0">
    <w:p w:rsidR="000438ED" w:rsidRDefault="000438ED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A6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ED" w:rsidRDefault="000438ED" w:rsidP="003A19BC">
      <w:r>
        <w:separator/>
      </w:r>
    </w:p>
  </w:footnote>
  <w:footnote w:type="continuationSeparator" w:id="0">
    <w:p w:rsidR="000438ED" w:rsidRDefault="000438ED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438ED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1173"/>
    <w:rsid w:val="001121C0"/>
    <w:rsid w:val="00114025"/>
    <w:rsid w:val="001142C6"/>
    <w:rsid w:val="00120F1A"/>
    <w:rsid w:val="00126B59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31DF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D3F36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4521C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6FA6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1E3B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10E2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ja.p130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licicjos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peterna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348B-7EE3-4B4B-8693-DBEBB1D8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4</cp:revision>
  <cp:lastPrinted>2023-03-10T09:06:00Z</cp:lastPrinted>
  <dcterms:created xsi:type="dcterms:W3CDTF">2023-03-10T09:07:00Z</dcterms:created>
  <dcterms:modified xsi:type="dcterms:W3CDTF">2023-08-29T11:47:00Z</dcterms:modified>
</cp:coreProperties>
</file>