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0E4E03">
        <w:t>/18-01/12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96116D">
        <w:rPr>
          <w:rFonts w:eastAsia="Times New Roman"/>
          <w:kern w:val="3"/>
          <w:lang w:val="hr-HR"/>
        </w:rPr>
        <w:t>04</w:t>
      </w:r>
    </w:p>
    <w:p w:rsidR="00437282" w:rsidRDefault="00F34C4C" w:rsidP="00437282">
      <w:r w:rsidRPr="00BA2C66">
        <w:t>Velika Mlaka</w:t>
      </w:r>
      <w:proofErr w:type="gramStart"/>
      <w:r w:rsidR="000E4E03">
        <w:t>,  17</w:t>
      </w:r>
      <w:proofErr w:type="gramEnd"/>
      <w:r w:rsidR="000E4E03">
        <w:t xml:space="preserve">. </w:t>
      </w:r>
      <w:proofErr w:type="spellStart"/>
      <w:proofErr w:type="gramStart"/>
      <w:r w:rsidR="000E4E03">
        <w:t>rujna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0E4E03">
        <w:t>20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76131B" w:rsidRDefault="0076131B" w:rsidP="0076131B">
      <w:pPr>
        <w:rPr>
          <w:rFonts w:eastAsiaTheme="minorHAnsi" w:cstheme="minorBidi"/>
          <w:b/>
        </w:rPr>
      </w:pPr>
    </w:p>
    <w:p w:rsidR="0076131B" w:rsidRDefault="0076131B" w:rsidP="0076131B">
      <w:pPr>
        <w:jc w:val="both"/>
        <w:rPr>
          <w:rFonts w:eastAsia="Times New Roman"/>
          <w:szCs w:val="22"/>
        </w:rPr>
      </w:pPr>
    </w:p>
    <w:p w:rsidR="0076131B" w:rsidRDefault="0076131B" w:rsidP="0076131B">
      <w:pPr>
        <w:pStyle w:val="Odlomakpopisa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Za </w:t>
      </w:r>
      <w:proofErr w:type="spellStart"/>
      <w:r>
        <w:rPr>
          <w:rFonts w:eastAsia="Times New Roman"/>
          <w:b/>
        </w:rPr>
        <w:t>osiguranje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učenika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šk</w:t>
      </w:r>
      <w:proofErr w:type="spellEnd"/>
      <w:r>
        <w:rPr>
          <w:rFonts w:eastAsia="Times New Roman"/>
          <w:b/>
        </w:rPr>
        <w:t xml:space="preserve">. </w:t>
      </w:r>
      <w:proofErr w:type="gramStart"/>
      <w:r>
        <w:rPr>
          <w:rFonts w:eastAsia="Times New Roman"/>
          <w:b/>
        </w:rPr>
        <w:t>god</w:t>
      </w:r>
      <w:proofErr w:type="gramEnd"/>
      <w:r>
        <w:rPr>
          <w:rFonts w:eastAsia="Times New Roman"/>
          <w:b/>
        </w:rPr>
        <w:t xml:space="preserve">. 2016/2017 </w:t>
      </w:r>
      <w:proofErr w:type="spellStart"/>
      <w:r>
        <w:rPr>
          <w:rFonts w:eastAsia="Times New Roman"/>
          <w:b/>
        </w:rPr>
        <w:t>odabire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ponuda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Euroherc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osiguranja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d.d</w:t>
      </w:r>
      <w:proofErr w:type="spellEnd"/>
      <w:proofErr w:type="gramEnd"/>
      <w:r>
        <w:rPr>
          <w:rFonts w:eastAsia="Times New Roman"/>
          <w:b/>
        </w:rPr>
        <w:t xml:space="preserve">., </w:t>
      </w:r>
      <w:proofErr w:type="spellStart"/>
      <w:r>
        <w:rPr>
          <w:rFonts w:eastAsia="Times New Roman"/>
          <w:b/>
        </w:rPr>
        <w:t>Podružnica</w:t>
      </w:r>
      <w:proofErr w:type="spellEnd"/>
      <w:r>
        <w:rPr>
          <w:rFonts w:eastAsia="Times New Roman"/>
          <w:b/>
        </w:rPr>
        <w:t xml:space="preserve"> Velika </w:t>
      </w:r>
      <w:proofErr w:type="spellStart"/>
      <w:r>
        <w:rPr>
          <w:rFonts w:eastAsia="Times New Roman"/>
          <w:b/>
        </w:rPr>
        <w:t>Gorica</w:t>
      </w:r>
      <w:proofErr w:type="spellEnd"/>
      <w:r>
        <w:rPr>
          <w:rFonts w:eastAsia="Times New Roman"/>
          <w:b/>
        </w:rPr>
        <w:t>.</w:t>
      </w:r>
    </w:p>
    <w:p w:rsidR="0076131B" w:rsidRDefault="0076131B" w:rsidP="0076131B">
      <w:pPr>
        <w:jc w:val="both"/>
        <w:rPr>
          <w:rFonts w:eastAsia="Times New Roman"/>
          <w:b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  <w:bookmarkStart w:id="0" w:name="_GoBack"/>
      <w:bookmarkEnd w:id="0"/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76131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A1C52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131B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11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0724-BA87-4AFF-BFDF-20C5BF56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2018-10-11T10:35:00Z</dcterms:created>
  <dcterms:modified xsi:type="dcterms:W3CDTF">2018-10-11T10:38:00Z</dcterms:modified>
</cp:coreProperties>
</file>